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032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274"/>
        <w:gridCol w:w="236"/>
        <w:gridCol w:w="214"/>
        <w:gridCol w:w="22"/>
        <w:gridCol w:w="608"/>
        <w:gridCol w:w="312"/>
        <w:gridCol w:w="563"/>
        <w:gridCol w:w="205"/>
        <w:gridCol w:w="283"/>
        <w:gridCol w:w="291"/>
        <w:gridCol w:w="278"/>
        <w:gridCol w:w="1254"/>
        <w:gridCol w:w="88"/>
        <w:gridCol w:w="82"/>
        <w:gridCol w:w="155"/>
        <w:gridCol w:w="239"/>
        <w:gridCol w:w="230"/>
        <w:gridCol w:w="21"/>
        <w:gridCol w:w="1911"/>
      </w:tblGrid>
      <w:tr w:rsidR="005444F1" w:rsidRPr="005444F1" w:rsidTr="00A81358">
        <w:trPr>
          <w:gridAfter w:val="2"/>
          <w:wAfter w:w="1932" w:type="dxa"/>
          <w:trHeight w:val="300"/>
        </w:trPr>
        <w:tc>
          <w:tcPr>
            <w:tcW w:w="50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7B2BC1" w:rsidP="005E0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5002001128</w:t>
            </w:r>
            <w:r w:rsidR="007802DF" w:rsidRPr="007802DF">
              <w:rPr>
                <w:rFonts w:ascii="Arial" w:eastAsia="Times New Roman" w:hAnsi="Arial" w:cs="Arial"/>
                <w:b/>
                <w:bCs/>
              </w:rPr>
              <w:t xml:space="preserve">/OTHERS/DOM/K00 - NR3 </w:t>
            </w:r>
            <w:bookmarkStart w:id="0" w:name="_GoBack"/>
            <w:bookmarkEnd w:id="0"/>
            <w:r w:rsidR="007802DF" w:rsidRPr="007802DF">
              <w:rPr>
                <w:rFonts w:ascii="Arial" w:eastAsia="Times New Roman" w:hAnsi="Arial" w:cs="Arial"/>
                <w:b/>
                <w:bCs/>
              </w:rPr>
              <w:t>RHQ -1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7802DF" w:rsidP="007802DF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ATTACHMENT-20</w:t>
            </w:r>
          </w:p>
        </w:tc>
      </w:tr>
      <w:tr w:rsidR="005444F1" w:rsidRPr="005444F1" w:rsidTr="00A81358">
        <w:trPr>
          <w:gridAfter w:val="3"/>
          <w:wAfter w:w="2162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A81358">
        <w:trPr>
          <w:gridAfter w:val="3"/>
          <w:wAfter w:w="2162" w:type="dxa"/>
          <w:trHeight w:val="720"/>
        </w:trPr>
        <w:tc>
          <w:tcPr>
            <w:tcW w:w="987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8E016C" w:rsidRDefault="008E016C" w:rsidP="008E016C">
            <w:pPr>
              <w:tabs>
                <w:tab w:val="left" w:pos="1440"/>
                <w:tab w:val="left" w:pos="4320"/>
                <w:tab w:val="left" w:pos="7920"/>
              </w:tabs>
              <w:ind w:left="90"/>
              <w:jc w:val="center"/>
              <w:rPr>
                <w:rFonts w:ascii="Book Antiqua" w:hAnsi="Book Antiqua"/>
                <w:b/>
                <w:bCs/>
                <w:color w:val="FF0000"/>
                <w:sz w:val="28"/>
                <w:szCs w:val="28"/>
              </w:rPr>
            </w:pPr>
            <w:r w:rsidRPr="00210B8D">
              <w:rPr>
                <w:rFonts w:ascii="Book Antiqua" w:hAnsi="Book Antiqua"/>
                <w:b/>
                <w:bCs/>
                <w:color w:val="FF0000"/>
                <w:sz w:val="28"/>
                <w:szCs w:val="28"/>
              </w:rPr>
              <w:t>Shifting/ Modification of 400 kV, 765 kV HVAC &amp; 800 kV HVDC Transmission lines within ROW of “Gorakhpur Link Expressway” being constructed by UPEIDA</w:t>
            </w:r>
          </w:p>
        </w:tc>
      </w:tr>
      <w:tr w:rsidR="005444F1" w:rsidRPr="005444F1" w:rsidTr="00A81358">
        <w:trPr>
          <w:gridAfter w:val="3"/>
          <w:wAfter w:w="2162" w:type="dxa"/>
          <w:trHeight w:val="315"/>
        </w:trPr>
        <w:tc>
          <w:tcPr>
            <w:tcW w:w="987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:rsidTr="00A81358">
        <w:trPr>
          <w:gridAfter w:val="3"/>
          <w:wAfter w:w="2162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A81358">
        <w:trPr>
          <w:gridAfter w:val="1"/>
          <w:wAfter w:w="1911" w:type="dxa"/>
          <w:trHeight w:val="300"/>
        </w:trPr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Bidder) 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A81358">
        <w:trPr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2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A81358">
        <w:trPr>
          <w:gridAfter w:val="5"/>
          <w:wAfter w:w="2556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Name        :</w:t>
            </w:r>
          </w:p>
        </w:tc>
        <w:tc>
          <w:tcPr>
            <w:tcW w:w="24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9379C7" w:rsidRPr="005444F1" w:rsidTr="00A81358">
        <w:trPr>
          <w:gridAfter w:val="5"/>
          <w:wAfter w:w="2556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79C7" w:rsidRPr="005444F1" w:rsidRDefault="009379C7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Address    :</w:t>
            </w:r>
          </w:p>
        </w:tc>
        <w:tc>
          <w:tcPr>
            <w:tcW w:w="24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7" w:rsidRPr="005444F1" w:rsidRDefault="009379C7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7" w:rsidRPr="005444F1" w:rsidRDefault="009379C7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 w:cs="Arial"/>
              </w:rPr>
              <w:t>3</w:t>
            </w:r>
            <w:r w:rsidRPr="009379C7">
              <w:rPr>
                <w:rFonts w:ascii="Arial" w:eastAsia="Times New Roman" w:hAnsi="Arial" w:cs="Arial"/>
                <w:vertAlign w:val="superscript"/>
              </w:rPr>
              <w:t>rd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5444F1">
              <w:rPr>
                <w:rFonts w:ascii="Arial" w:eastAsia="Times New Roman" w:hAnsi="Arial" w:cs="Arial"/>
              </w:rPr>
              <w:t>Floor</w:t>
            </w:r>
          </w:p>
        </w:tc>
      </w:tr>
      <w:tr w:rsidR="009379C7" w:rsidRPr="005444F1" w:rsidTr="00A81358">
        <w:trPr>
          <w:gridAfter w:val="5"/>
          <w:wAfter w:w="2556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7" w:rsidRPr="005444F1" w:rsidRDefault="009379C7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7" w:rsidRPr="005444F1" w:rsidRDefault="009379C7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7" w:rsidRPr="005444F1" w:rsidRDefault="009379C7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12 Rana Pratap Marg</w:t>
            </w:r>
          </w:p>
        </w:tc>
      </w:tr>
      <w:tr w:rsidR="005444F1" w:rsidRPr="005444F1" w:rsidTr="00A81358">
        <w:trPr>
          <w:gridAfter w:val="5"/>
          <w:wAfter w:w="2556" w:type="dxa"/>
          <w:trHeight w:val="8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Lucknow-226001 (UP)</w:t>
            </w:r>
          </w:p>
        </w:tc>
      </w:tr>
      <w:tr w:rsidR="005444F1" w:rsidRPr="005444F1" w:rsidTr="00A81358">
        <w:trPr>
          <w:gridAfter w:val="3"/>
          <w:wAfter w:w="2162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A81358">
        <w:trPr>
          <w:gridAfter w:val="4"/>
          <w:wAfter w:w="2401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18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:rsidTr="00A81358">
        <w:trPr>
          <w:gridAfter w:val="4"/>
          <w:wAfter w:w="2401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18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further confirm that we have filled up Attachment-3(QR). We also confirm that in support of meeting the Technical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:rsidTr="00A81358">
        <w:trPr>
          <w:gridAfter w:val="4"/>
          <w:wAfter w:w="2401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18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:rsidTr="00A81358">
        <w:trPr>
          <w:gridAfter w:val="4"/>
          <w:wAfter w:w="2401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18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:rsidTr="00A81358">
        <w:trPr>
          <w:gridAfter w:val="4"/>
          <w:wAfter w:w="2401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18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A81358">
        <w:trPr>
          <w:gridAfter w:val="3"/>
          <w:wAfter w:w="2162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0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:rsidTr="00A81358">
        <w:trPr>
          <w:gridAfter w:val="3"/>
          <w:wAfter w:w="2162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A81358">
        <w:trPr>
          <w:gridAfter w:val="3"/>
          <w:wAfter w:w="2162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0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:rsidR="00BC02C1" w:rsidRDefault="00BC02C1"/>
    <w:sectPr w:rsidR="00BC02C1" w:rsidSect="005444F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F1"/>
    <w:rsid w:val="005444F1"/>
    <w:rsid w:val="005E07EB"/>
    <w:rsid w:val="007802DF"/>
    <w:rsid w:val="007B2BC1"/>
    <w:rsid w:val="008E016C"/>
    <w:rsid w:val="009379C7"/>
    <w:rsid w:val="009C78FB"/>
    <w:rsid w:val="00A81358"/>
    <w:rsid w:val="00BC02C1"/>
    <w:rsid w:val="00E4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18B4"/>
  <w15:chartTrackingRefBased/>
  <w15:docId w15:val="{9D86F9D1-3D8D-4472-9E5D-4E9ED756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Manuji Chaubey {मनुजी चौबे}</cp:lastModifiedBy>
  <cp:revision>9</cp:revision>
  <dcterms:created xsi:type="dcterms:W3CDTF">2019-01-23T07:12:00Z</dcterms:created>
  <dcterms:modified xsi:type="dcterms:W3CDTF">2020-06-05T09:30:00Z</dcterms:modified>
</cp:coreProperties>
</file>